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F80" w:rsidP="00190F80" w:rsidRDefault="00190F80" w14:paraId="00E210E6" w14:textId="5B28E3D2">
      <w:pPr>
        <w:rPr>
          <w:rFonts w:ascii="Times New Roman" w:hAnsi="Times New Roman" w:eastAsia="Times New Roman" w:cs="Times New Roman"/>
        </w:rPr>
      </w:pPr>
    </w:p>
    <w:p w:rsidR="005A41D5" w:rsidP="005A41D5" w:rsidRDefault="005A41D5" w14:paraId="34D2498D" w14:textId="3E31DB94">
      <w:pPr>
        <w:jc w:val="center"/>
        <w:rPr>
          <w:rFonts w:ascii="Trend Sans One" w:hAnsi="Trend Sans One" w:eastAsia="Times New Roman" w:cs="Times New Roman"/>
          <w:sz w:val="36"/>
          <w:szCs w:val="36"/>
        </w:rPr>
      </w:pPr>
      <w:r>
        <w:rPr>
          <w:rFonts w:ascii="Trend Sans One" w:hAnsi="Trend Sans One" w:eastAsia="Times New Roman" w:cs="Times New Roman"/>
          <w:sz w:val="36"/>
          <w:szCs w:val="36"/>
        </w:rPr>
        <w:t>FOH Fire Check Plans</w:t>
      </w:r>
    </w:p>
    <w:p w:rsidR="005A41D5" w:rsidP="005A41D5" w:rsidRDefault="005A41D5" w14:paraId="46A4DFFE" w14:textId="77777777">
      <w:pPr>
        <w:jc w:val="center"/>
        <w:rPr>
          <w:rFonts w:ascii="Trend Sans One" w:hAnsi="Trend Sans One" w:eastAsia="Times New Roman" w:cs="Times New Roman"/>
          <w:sz w:val="36"/>
          <w:szCs w:val="36"/>
        </w:rPr>
      </w:pPr>
    </w:p>
    <w:p w:rsidR="001471B4" w:rsidP="79D67816" w:rsidRDefault="005A41D5" w14:paraId="4FB4F307" w14:textId="3C9B560C">
      <w:pPr>
        <w:rPr>
          <w:rFonts w:ascii="DIN Next LT Pro Medium Cond" w:hAnsi="DIN Next LT Pro Medium Cond" w:eastAsia="Times New Roman" w:cs="Times New Roman"/>
          <w:sz w:val="32"/>
          <w:szCs w:val="32"/>
        </w:rPr>
      </w:pPr>
      <w:r w:rsidRPr="79D67816" w:rsidR="005A41D5">
        <w:rPr>
          <w:rFonts w:ascii="DIN Next LT Pro Medium Cond" w:hAnsi="DIN Next LT Pro Medium Cond" w:eastAsia="Times New Roman" w:cs="Times New Roman"/>
          <w:sz w:val="32"/>
          <w:szCs w:val="32"/>
        </w:rPr>
        <w:t>H</w:t>
      </w:r>
      <w:r w:rsidRPr="79D67816" w:rsidR="2484F67D">
        <w:rPr>
          <w:rFonts w:ascii="DIN Next LT Pro Medium Cond" w:hAnsi="DIN Next LT Pro Medium Cond" w:eastAsia="Times New Roman" w:cs="Times New Roman"/>
          <w:sz w:val="32"/>
          <w:szCs w:val="32"/>
        </w:rPr>
        <w:t>C</w:t>
      </w:r>
      <w:r w:rsidRPr="79D67816" w:rsidR="005A41D5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C </w:t>
      </w:r>
      <w:r w:rsidRPr="79D67816" w:rsidR="3A81DF55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MAIN </w:t>
      </w:r>
      <w:r w:rsidRPr="79D67816" w:rsidR="005A41D5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AUDITORIUM </w:t>
      </w:r>
    </w:p>
    <w:p w:rsidR="001471B4" w:rsidP="005A41D5" w:rsidRDefault="005A41D5" w14:paraId="666057EE" w14:textId="0D631DDC">
      <w:pPr>
        <w:rPr>
          <w:rFonts w:ascii="Lora" w:hAnsi="Lora" w:eastAsia="Times New Roman" w:cs="Times New Roman"/>
          <w:sz w:val="20"/>
          <w:szCs w:val="20"/>
        </w:rPr>
      </w:pPr>
      <w:r w:rsidRPr="464C2097" w:rsidR="005A41D5">
        <w:rPr>
          <w:rFonts w:ascii="Lora" w:hAnsi="Lora" w:eastAsia="Times New Roman" w:cs="Times New Roman"/>
          <w:sz w:val="20"/>
          <w:szCs w:val="20"/>
        </w:rPr>
        <w:t>Level 4, Level 5, 6A, 6B &amp; 7 to include</w:t>
      </w:r>
      <w:r w:rsidRPr="464C2097" w:rsidR="1C4F7A57">
        <w:rPr>
          <w:rFonts w:ascii="Lora" w:hAnsi="Lora" w:eastAsia="Times New Roman" w:cs="Times New Roman"/>
          <w:sz w:val="20"/>
          <w:szCs w:val="20"/>
        </w:rPr>
        <w:t xml:space="preserve">: </w:t>
      </w:r>
      <w:r w:rsidRPr="464C2097" w:rsidR="005A41D5">
        <w:rPr>
          <w:rFonts w:ascii="Lora" w:hAnsi="Lora" w:eastAsia="Times New Roman" w:cs="Times New Roman"/>
          <w:sz w:val="20"/>
          <w:szCs w:val="20"/>
        </w:rPr>
        <w:t>Fire Exit doors, illuminated Fire Exit</w:t>
      </w:r>
      <w:r w:rsidRPr="464C2097" w:rsidR="22B77A5C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5A41D5">
        <w:rPr>
          <w:rFonts w:ascii="Lora" w:hAnsi="Lora" w:eastAsia="Times New Roman" w:cs="Times New Roman"/>
          <w:sz w:val="20"/>
          <w:szCs w:val="20"/>
        </w:rPr>
        <w:t xml:space="preserve">(running man) signs, Manual Call Points, </w:t>
      </w:r>
      <w:r w:rsidRPr="464C2097" w:rsidR="005A41D5">
        <w:rPr>
          <w:rFonts w:ascii="Lora" w:hAnsi="Lora" w:eastAsia="Times New Roman" w:cs="Times New Roman"/>
          <w:sz w:val="20"/>
          <w:szCs w:val="20"/>
        </w:rPr>
        <w:t>Evac</w:t>
      </w:r>
      <w:r w:rsidRPr="464C2097" w:rsidR="005A41D5">
        <w:rPr>
          <w:rFonts w:ascii="Lora" w:hAnsi="Lora" w:eastAsia="Times New Roman" w:cs="Times New Roman"/>
          <w:sz w:val="20"/>
          <w:szCs w:val="20"/>
        </w:rPr>
        <w:t xml:space="preserve"> Chair location and Fire</w:t>
      </w:r>
      <w:r w:rsidRPr="464C2097" w:rsidR="5B912B5A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5A41D5">
        <w:rPr>
          <w:rFonts w:ascii="Lora" w:hAnsi="Lora" w:eastAsia="Times New Roman" w:cs="Times New Roman"/>
          <w:sz w:val="20"/>
          <w:szCs w:val="20"/>
        </w:rPr>
        <w:t>Extinguisher locations.</w:t>
      </w:r>
    </w:p>
    <w:p w:rsidR="005A41D5" w:rsidP="005A41D5" w:rsidRDefault="005A41D5" w14:paraId="2918016C" w14:textId="77777777">
      <w:pPr>
        <w:rPr>
          <w:rFonts w:ascii="Lora" w:hAnsi="Lora" w:eastAsia="Times New Roman" w:cs="Times New Roman"/>
          <w:sz w:val="20"/>
          <w:szCs w:val="20"/>
        </w:rPr>
      </w:pPr>
    </w:p>
    <w:p w:rsidR="005A41D5" w:rsidP="464C2097" w:rsidRDefault="005A41D5" w14:paraId="6DBE7459" w14:textId="235C749E">
      <w:pPr>
        <w:rPr>
          <w:rFonts w:ascii="Lora" w:hAnsi="Lora" w:eastAsia="Times New Roman" w:cs="Times New Roman"/>
          <w:sz w:val="20"/>
          <w:szCs w:val="20"/>
        </w:rPr>
      </w:pPr>
      <w:r w:rsidRPr="464C2097" w:rsidR="005A41D5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ROYAL HALL       </w:t>
      </w:r>
      <w:r w:rsidRPr="464C2097" w:rsidR="008474AF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 </w:t>
      </w:r>
    </w:p>
    <w:p w:rsidR="005A41D5" w:rsidP="005A41D5" w:rsidRDefault="005A41D5" w14:paraId="18FB4E79" w14:textId="6361B155">
      <w:pPr>
        <w:rPr>
          <w:rFonts w:ascii="Lora" w:hAnsi="Lora" w:eastAsia="Times New Roman" w:cs="Times New Roman"/>
          <w:sz w:val="20"/>
          <w:szCs w:val="20"/>
        </w:rPr>
      </w:pPr>
      <w:r w:rsidRPr="464C2097" w:rsidR="005A41D5">
        <w:rPr>
          <w:rFonts w:ascii="Lora" w:hAnsi="Lora" w:eastAsia="Times New Roman" w:cs="Times New Roman"/>
          <w:sz w:val="20"/>
          <w:szCs w:val="20"/>
        </w:rPr>
        <w:t>Basement, Ground Floor &amp; First Floor to include Fire Exit doors, illuminated</w:t>
      </w:r>
      <w:r w:rsidRPr="464C2097" w:rsidR="0673B419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5A41D5">
        <w:rPr>
          <w:rFonts w:ascii="Lora" w:hAnsi="Lora" w:eastAsia="Times New Roman" w:cs="Times New Roman"/>
          <w:sz w:val="20"/>
          <w:szCs w:val="20"/>
        </w:rPr>
        <w:t xml:space="preserve">Fire Exit (running man) signs, Manual Call Points, </w:t>
      </w:r>
      <w:r w:rsidRPr="464C2097" w:rsidR="005A41D5">
        <w:rPr>
          <w:rFonts w:ascii="Lora" w:hAnsi="Lora" w:eastAsia="Times New Roman" w:cs="Times New Roman"/>
          <w:sz w:val="20"/>
          <w:szCs w:val="20"/>
        </w:rPr>
        <w:t>Evac</w:t>
      </w:r>
      <w:r w:rsidRPr="464C2097" w:rsidR="005A41D5">
        <w:rPr>
          <w:rFonts w:ascii="Lora" w:hAnsi="Lora" w:eastAsia="Times New Roman" w:cs="Times New Roman"/>
          <w:sz w:val="20"/>
          <w:szCs w:val="20"/>
        </w:rPr>
        <w:t xml:space="preserve"> Chair location and Fire</w:t>
      </w:r>
      <w:r w:rsidRPr="464C2097" w:rsidR="5041E4A4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5A41D5">
        <w:rPr>
          <w:rFonts w:ascii="Lora" w:hAnsi="Lora" w:eastAsia="Times New Roman" w:cs="Times New Roman"/>
          <w:sz w:val="20"/>
          <w:szCs w:val="20"/>
        </w:rPr>
        <w:t>Extinguisher locations.</w:t>
      </w:r>
    </w:p>
    <w:p w:rsidR="005A41D5" w:rsidP="005A41D5" w:rsidRDefault="005A41D5" w14:paraId="0BE0C134" w14:textId="77777777">
      <w:pPr>
        <w:rPr>
          <w:rFonts w:ascii="Lora" w:hAnsi="Lora" w:eastAsia="Times New Roman" w:cs="Times New Roman"/>
          <w:sz w:val="20"/>
          <w:szCs w:val="20"/>
        </w:rPr>
      </w:pPr>
    </w:p>
    <w:p w:rsidR="005A41D5" w:rsidP="464C2097" w:rsidRDefault="008474AF" w14:paraId="406D4738" w14:textId="3B7EB01A">
      <w:pPr>
        <w:rPr>
          <w:rFonts w:ascii="Lora" w:hAnsi="Lora" w:eastAsia="Times New Roman" w:cs="Times New Roman"/>
          <w:sz w:val="20"/>
          <w:szCs w:val="20"/>
        </w:rPr>
      </w:pPr>
      <w:r w:rsidRPr="464C2097" w:rsidR="001471B4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QUEENS SUITE  </w:t>
      </w:r>
      <w:r w:rsidRPr="464C2097" w:rsidR="008474AF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  </w:t>
      </w:r>
    </w:p>
    <w:p w:rsidR="005A41D5" w:rsidP="005A41D5" w:rsidRDefault="008474AF" w14:paraId="3C5A4D3F" w14:textId="58AD2C85">
      <w:pPr>
        <w:rPr>
          <w:rFonts w:ascii="Lora" w:hAnsi="Lora" w:eastAsia="Times New Roman" w:cs="Times New Roman"/>
          <w:sz w:val="20"/>
          <w:szCs w:val="20"/>
        </w:rPr>
      </w:pPr>
      <w:r w:rsidRPr="464C2097" w:rsidR="001471B4">
        <w:rPr>
          <w:rFonts w:ascii="Lora" w:hAnsi="Lora" w:eastAsia="Times New Roman" w:cs="Times New Roman"/>
          <w:sz w:val="20"/>
          <w:szCs w:val="20"/>
        </w:rPr>
        <w:t>Queens Suite, Offices &amp; Foyers to include Fire Exit doors, illuminated Fire Exit</w:t>
      </w:r>
      <w:r w:rsidRPr="464C2097" w:rsidR="4D0B4D94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1471B4">
        <w:rPr>
          <w:rFonts w:ascii="Lora" w:hAnsi="Lora" w:eastAsia="Times New Roman" w:cs="Times New Roman"/>
          <w:sz w:val="20"/>
          <w:szCs w:val="20"/>
        </w:rPr>
        <w:t xml:space="preserve">(running man) signs, Manual Call Points, </w:t>
      </w:r>
      <w:r w:rsidRPr="464C2097" w:rsidR="001471B4">
        <w:rPr>
          <w:rFonts w:ascii="Lora" w:hAnsi="Lora" w:eastAsia="Times New Roman" w:cs="Times New Roman"/>
          <w:sz w:val="20"/>
          <w:szCs w:val="20"/>
        </w:rPr>
        <w:t>Evac</w:t>
      </w:r>
      <w:r w:rsidRPr="464C2097" w:rsidR="001471B4">
        <w:rPr>
          <w:rFonts w:ascii="Lora" w:hAnsi="Lora" w:eastAsia="Times New Roman" w:cs="Times New Roman"/>
          <w:sz w:val="20"/>
          <w:szCs w:val="20"/>
        </w:rPr>
        <w:t xml:space="preserve"> Chair location and Fire</w:t>
      </w:r>
      <w:r w:rsidRPr="464C2097" w:rsidR="0DF0ED24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1471B4">
        <w:rPr>
          <w:rFonts w:ascii="Lora" w:hAnsi="Lora" w:eastAsia="Times New Roman" w:cs="Times New Roman"/>
          <w:sz w:val="20"/>
          <w:szCs w:val="20"/>
        </w:rPr>
        <w:t>Extinguisher locations.</w:t>
      </w:r>
    </w:p>
    <w:p w:rsidR="001471B4" w:rsidP="005A41D5" w:rsidRDefault="001471B4" w14:paraId="1A54FCF7" w14:textId="77777777">
      <w:pPr>
        <w:rPr>
          <w:rFonts w:ascii="Lora" w:hAnsi="Lora" w:eastAsia="Times New Roman" w:cs="Times New Roman"/>
          <w:sz w:val="20"/>
          <w:szCs w:val="20"/>
        </w:rPr>
      </w:pPr>
    </w:p>
    <w:p w:rsidR="001471B4" w:rsidP="464C2097" w:rsidRDefault="008474AF" w14:paraId="0E2E2FF7" w14:textId="344EB68F">
      <w:pPr>
        <w:rPr>
          <w:rFonts w:ascii="Lora" w:hAnsi="Lora" w:eastAsia="Times New Roman" w:cs="Times New Roman"/>
          <w:sz w:val="20"/>
          <w:szCs w:val="20"/>
        </w:rPr>
      </w:pPr>
      <w:r w:rsidRPr="464C2097" w:rsidR="001471B4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HALL A             </w:t>
      </w:r>
      <w:r w:rsidRPr="464C2097" w:rsidR="008474AF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  </w:t>
      </w:r>
    </w:p>
    <w:p w:rsidR="001471B4" w:rsidP="005A41D5" w:rsidRDefault="008474AF" w14:paraId="497959E9" w14:textId="4CFEE98C">
      <w:pPr>
        <w:rPr>
          <w:rFonts w:ascii="Lora" w:hAnsi="Lora" w:eastAsia="Times New Roman" w:cs="Times New Roman"/>
          <w:sz w:val="20"/>
          <w:szCs w:val="20"/>
        </w:rPr>
      </w:pPr>
      <w:r w:rsidRPr="464C2097" w:rsidR="001471B4">
        <w:rPr>
          <w:rFonts w:ascii="Lora" w:hAnsi="Lora" w:eastAsia="Times New Roman" w:cs="Times New Roman"/>
          <w:sz w:val="20"/>
          <w:szCs w:val="20"/>
        </w:rPr>
        <w:t>Hall, Foyers and Offices to include Fire Exit doors, illuminated Fire Exit</w:t>
      </w:r>
      <w:r w:rsidRPr="464C2097" w:rsidR="53A8DCA0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1471B4">
        <w:rPr>
          <w:rFonts w:ascii="Lora" w:hAnsi="Lora" w:eastAsia="Times New Roman" w:cs="Times New Roman"/>
          <w:sz w:val="20"/>
          <w:szCs w:val="20"/>
        </w:rPr>
        <w:t>(running</w:t>
      </w:r>
      <w:r w:rsidRPr="464C2097" w:rsidR="008474AF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1471B4">
        <w:rPr>
          <w:rFonts w:ascii="Lora" w:hAnsi="Lora" w:eastAsia="Times New Roman" w:cs="Times New Roman"/>
          <w:sz w:val="20"/>
          <w:szCs w:val="20"/>
        </w:rPr>
        <w:t>man) signs, Manual Call</w:t>
      </w:r>
      <w:r w:rsidRPr="464C2097" w:rsidR="008474AF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1471B4">
        <w:rPr>
          <w:rFonts w:ascii="Lora" w:hAnsi="Lora" w:eastAsia="Times New Roman" w:cs="Times New Roman"/>
          <w:sz w:val="20"/>
          <w:szCs w:val="20"/>
        </w:rPr>
        <w:t>Points and Fire Extinguisher locations.</w:t>
      </w:r>
    </w:p>
    <w:p w:rsidR="008474AF" w:rsidP="005A41D5" w:rsidRDefault="008474AF" w14:paraId="59662ED1" w14:textId="77777777">
      <w:pPr>
        <w:rPr>
          <w:rFonts w:ascii="Lora" w:hAnsi="Lora" w:eastAsia="Times New Roman" w:cs="Times New Roman"/>
          <w:sz w:val="20"/>
          <w:szCs w:val="20"/>
        </w:rPr>
      </w:pPr>
    </w:p>
    <w:p w:rsidR="008474AF" w:rsidP="464C2097" w:rsidRDefault="008474AF" w14:paraId="5ACFAF86" w14:textId="37630D04">
      <w:pPr>
        <w:rPr>
          <w:rFonts w:ascii="Lora" w:hAnsi="Lora" w:eastAsia="Times New Roman" w:cs="Times New Roman"/>
          <w:sz w:val="20"/>
          <w:szCs w:val="20"/>
        </w:rPr>
      </w:pPr>
      <w:r w:rsidRPr="464C2097" w:rsidR="008474AF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HALL B              </w:t>
      </w:r>
    </w:p>
    <w:p w:rsidR="008474AF" w:rsidP="005A41D5" w:rsidRDefault="008474AF" w14:paraId="401EE536" w14:textId="0B7098EF">
      <w:pPr>
        <w:rPr>
          <w:rFonts w:ascii="Lora" w:hAnsi="Lora" w:eastAsia="Times New Roman" w:cs="Times New Roman"/>
          <w:sz w:val="20"/>
          <w:szCs w:val="20"/>
        </w:rPr>
      </w:pPr>
      <w:r w:rsidRPr="464C2097" w:rsidR="008474AF">
        <w:rPr>
          <w:rFonts w:ascii="Lora" w:hAnsi="Lora" w:eastAsia="Times New Roman" w:cs="Times New Roman"/>
          <w:sz w:val="20"/>
          <w:szCs w:val="20"/>
        </w:rPr>
        <w:t>Hall to include Fire Exit doors, illuminated Fire Exit (running man) signs, Manual</w:t>
      </w:r>
      <w:r w:rsidRPr="464C2097" w:rsidR="1B17AFF4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8474AF">
        <w:rPr>
          <w:rFonts w:ascii="Lora" w:hAnsi="Lora" w:eastAsia="Times New Roman" w:cs="Times New Roman"/>
          <w:sz w:val="20"/>
          <w:szCs w:val="20"/>
        </w:rPr>
        <w:t xml:space="preserve">Call </w:t>
      </w:r>
      <w:r w:rsidRPr="464C2097" w:rsidR="6938D178">
        <w:rPr>
          <w:rFonts w:ascii="Lora" w:hAnsi="Lora" w:eastAsia="Times New Roman" w:cs="Times New Roman"/>
          <w:sz w:val="20"/>
          <w:szCs w:val="20"/>
        </w:rPr>
        <w:t>Points and</w:t>
      </w:r>
      <w:r w:rsidRPr="464C2097" w:rsidR="008474AF">
        <w:rPr>
          <w:rFonts w:ascii="Lora" w:hAnsi="Lora" w:eastAsia="Times New Roman" w:cs="Times New Roman"/>
          <w:sz w:val="20"/>
          <w:szCs w:val="20"/>
        </w:rPr>
        <w:t xml:space="preserve"> Fire Extinguisher locations.</w:t>
      </w:r>
    </w:p>
    <w:p w:rsidR="008474AF" w:rsidP="005A41D5" w:rsidRDefault="008474AF" w14:paraId="2A423052" w14:textId="77777777">
      <w:pPr>
        <w:rPr>
          <w:rFonts w:ascii="Lora" w:hAnsi="Lora" w:eastAsia="Times New Roman" w:cs="Times New Roman"/>
          <w:sz w:val="20"/>
          <w:szCs w:val="20"/>
        </w:rPr>
      </w:pPr>
    </w:p>
    <w:p w:rsidR="008474AF" w:rsidP="464C2097" w:rsidRDefault="008474AF" w14:paraId="6655A057" w14:textId="76D3EB7C">
      <w:pPr>
        <w:rPr>
          <w:rFonts w:ascii="Lora" w:hAnsi="Lora" w:eastAsia="Times New Roman" w:cs="Times New Roman"/>
          <w:sz w:val="20"/>
          <w:szCs w:val="20"/>
        </w:rPr>
      </w:pPr>
      <w:r w:rsidRPr="464C2097" w:rsidR="008474AF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HALL C             </w:t>
      </w:r>
      <w:r w:rsidRPr="464C2097" w:rsidR="0092401B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 </w:t>
      </w:r>
    </w:p>
    <w:p w:rsidR="008474AF" w:rsidP="005A41D5" w:rsidRDefault="008474AF" w14:paraId="4844749C" w14:textId="565CDA70">
      <w:pPr>
        <w:rPr>
          <w:rFonts w:ascii="Lora" w:hAnsi="Lora" w:eastAsia="Times New Roman" w:cs="Times New Roman"/>
          <w:sz w:val="20"/>
          <w:szCs w:val="20"/>
        </w:rPr>
      </w:pPr>
      <w:r w:rsidRPr="464C2097" w:rsidR="008474AF">
        <w:rPr>
          <w:rFonts w:ascii="Lora" w:hAnsi="Lora" w:eastAsia="Times New Roman" w:cs="Times New Roman"/>
          <w:sz w:val="20"/>
          <w:szCs w:val="20"/>
        </w:rPr>
        <w:t>Hall to include Fire Exit doors, illuminated Fire Exit (running man) signs, Manual</w:t>
      </w:r>
      <w:r w:rsidRPr="464C2097" w:rsidR="5F711268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8474AF">
        <w:rPr>
          <w:rFonts w:ascii="Lora" w:hAnsi="Lora" w:eastAsia="Times New Roman" w:cs="Times New Roman"/>
          <w:sz w:val="20"/>
          <w:szCs w:val="20"/>
        </w:rPr>
        <w:t xml:space="preserve">Call </w:t>
      </w:r>
      <w:r w:rsidRPr="464C2097" w:rsidR="034D725A">
        <w:rPr>
          <w:rFonts w:ascii="Lora" w:hAnsi="Lora" w:eastAsia="Times New Roman" w:cs="Times New Roman"/>
          <w:sz w:val="20"/>
          <w:szCs w:val="20"/>
        </w:rPr>
        <w:t>Points and</w:t>
      </w:r>
      <w:r w:rsidRPr="464C2097" w:rsidR="008474AF">
        <w:rPr>
          <w:rFonts w:ascii="Lora" w:hAnsi="Lora" w:eastAsia="Times New Roman" w:cs="Times New Roman"/>
          <w:sz w:val="20"/>
          <w:szCs w:val="20"/>
        </w:rPr>
        <w:t xml:space="preserve"> Fire Extinguisher locations.</w:t>
      </w:r>
    </w:p>
    <w:p w:rsidR="008474AF" w:rsidP="005A41D5" w:rsidRDefault="008474AF" w14:paraId="459A8FAF" w14:textId="77777777">
      <w:pPr>
        <w:rPr>
          <w:rFonts w:ascii="Lora" w:hAnsi="Lora" w:eastAsia="Times New Roman" w:cs="Times New Roman"/>
          <w:sz w:val="20"/>
          <w:szCs w:val="20"/>
        </w:rPr>
      </w:pPr>
    </w:p>
    <w:p w:rsidR="008474AF" w:rsidP="464C2097" w:rsidRDefault="0092401B" w14:paraId="1944246B" w14:textId="6B8EDC3D">
      <w:pPr>
        <w:rPr>
          <w:rFonts w:ascii="Lora" w:hAnsi="Lora" w:eastAsia="Times New Roman" w:cs="Times New Roman"/>
          <w:sz w:val="20"/>
          <w:szCs w:val="20"/>
        </w:rPr>
      </w:pPr>
      <w:r w:rsidRPr="464C2097" w:rsidR="008474AF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HALL D            </w:t>
      </w:r>
      <w:r w:rsidRPr="464C2097" w:rsidR="0092401B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  </w:t>
      </w:r>
    </w:p>
    <w:p w:rsidR="008474AF" w:rsidP="005A41D5" w:rsidRDefault="0092401B" w14:paraId="558702F7" w14:textId="0DC8B021">
      <w:pPr>
        <w:rPr>
          <w:rFonts w:ascii="Lora" w:hAnsi="Lora" w:eastAsia="Times New Roman" w:cs="Times New Roman"/>
          <w:sz w:val="20"/>
          <w:szCs w:val="20"/>
        </w:rPr>
      </w:pPr>
      <w:r w:rsidRPr="464C2097" w:rsidR="008474AF">
        <w:rPr>
          <w:rFonts w:ascii="Lora" w:hAnsi="Lora" w:eastAsia="Times New Roman" w:cs="Times New Roman"/>
          <w:sz w:val="20"/>
          <w:szCs w:val="20"/>
        </w:rPr>
        <w:t>Hall, Foyers and Offices to include Fire Exit doors,</w:t>
      </w:r>
      <w:r w:rsidRPr="464C2097" w:rsidR="0092401B">
        <w:rPr>
          <w:rFonts w:ascii="Lora" w:hAnsi="Lora" w:eastAsia="Times New Roman" w:cs="Times New Roman"/>
          <w:sz w:val="20"/>
          <w:szCs w:val="20"/>
        </w:rPr>
        <w:t xml:space="preserve"> illuminated Fire Exit</w:t>
      </w:r>
      <w:r w:rsidRPr="464C2097" w:rsidR="5E933A10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92401B">
        <w:rPr>
          <w:rFonts w:ascii="Lora" w:hAnsi="Lora" w:eastAsia="Times New Roman" w:cs="Times New Roman"/>
          <w:sz w:val="20"/>
          <w:szCs w:val="20"/>
        </w:rPr>
        <w:t xml:space="preserve">(running </w:t>
      </w:r>
      <w:r w:rsidRPr="464C2097" w:rsidR="008474AF">
        <w:rPr>
          <w:rFonts w:ascii="Lora" w:hAnsi="Lora" w:eastAsia="Times New Roman" w:cs="Times New Roman"/>
          <w:sz w:val="20"/>
          <w:szCs w:val="20"/>
        </w:rPr>
        <w:t>man) signs, Manual Call Points, and Fire Extinguisher locations.</w:t>
      </w:r>
    </w:p>
    <w:p w:rsidR="008474AF" w:rsidP="005A41D5" w:rsidRDefault="008474AF" w14:paraId="4A56BE40" w14:textId="77777777">
      <w:pPr>
        <w:rPr>
          <w:rFonts w:ascii="Lora" w:hAnsi="Lora" w:eastAsia="Times New Roman" w:cs="Times New Roman"/>
          <w:sz w:val="20"/>
          <w:szCs w:val="20"/>
        </w:rPr>
      </w:pPr>
    </w:p>
    <w:p w:rsidRPr="008474AF" w:rsidR="008474AF" w:rsidP="464C2097" w:rsidRDefault="008474AF" w14:paraId="3A7F1637" w14:textId="5D8F3001">
      <w:pPr>
        <w:rPr>
          <w:rFonts w:ascii="Lora" w:hAnsi="Lora" w:eastAsia="Times New Roman" w:cs="Times New Roman"/>
          <w:sz w:val="20"/>
          <w:szCs w:val="20"/>
        </w:rPr>
      </w:pPr>
      <w:r w:rsidRPr="464C2097" w:rsidR="008474AF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HALL E            </w:t>
      </w:r>
      <w:r w:rsidRPr="464C2097" w:rsidR="0092401B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  </w:t>
      </w:r>
    </w:p>
    <w:p w:rsidRPr="008474AF" w:rsidR="008474AF" w:rsidP="005A41D5" w:rsidRDefault="008474AF" w14:paraId="7CCD8639" w14:textId="40F49D1F">
      <w:pPr>
        <w:rPr>
          <w:rFonts w:ascii="Lora" w:hAnsi="Lora" w:eastAsia="Times New Roman" w:cs="Times New Roman"/>
          <w:sz w:val="20"/>
          <w:szCs w:val="20"/>
        </w:rPr>
      </w:pPr>
      <w:r w:rsidRPr="464C2097" w:rsidR="008474AF">
        <w:rPr>
          <w:rFonts w:ascii="Lora" w:hAnsi="Lora" w:eastAsia="Times New Roman" w:cs="Times New Roman"/>
          <w:sz w:val="20"/>
          <w:szCs w:val="20"/>
        </w:rPr>
        <w:t xml:space="preserve">Hall to include Fire Exit doors, illuminated Fire Exit (running man) signs, Manual </w:t>
      </w:r>
      <w:r w:rsidRPr="464C2097" w:rsidR="008474AF">
        <w:rPr>
          <w:rFonts w:ascii="Lora" w:hAnsi="Lora" w:eastAsia="Times New Roman" w:cs="Times New Roman"/>
          <w:sz w:val="20"/>
          <w:szCs w:val="20"/>
        </w:rPr>
        <w:t xml:space="preserve">Call </w:t>
      </w:r>
      <w:r w:rsidRPr="464C2097" w:rsidR="50FB8474">
        <w:rPr>
          <w:rFonts w:ascii="Lora" w:hAnsi="Lora" w:eastAsia="Times New Roman" w:cs="Times New Roman"/>
          <w:sz w:val="20"/>
          <w:szCs w:val="20"/>
        </w:rPr>
        <w:t>Points and</w:t>
      </w:r>
      <w:r w:rsidRPr="464C2097" w:rsidR="008474AF">
        <w:rPr>
          <w:rFonts w:ascii="Lora" w:hAnsi="Lora" w:eastAsia="Times New Roman" w:cs="Times New Roman"/>
          <w:sz w:val="20"/>
          <w:szCs w:val="20"/>
        </w:rPr>
        <w:t xml:space="preserve"> Fire Extinguisher locations.</w:t>
      </w:r>
    </w:p>
    <w:p w:rsidR="001471B4" w:rsidP="005A41D5" w:rsidRDefault="001471B4" w14:paraId="57D8AF30" w14:textId="77777777">
      <w:pPr>
        <w:rPr>
          <w:rFonts w:ascii="Lora" w:hAnsi="Lora" w:eastAsia="Times New Roman" w:cs="Times New Roman"/>
          <w:sz w:val="20"/>
          <w:szCs w:val="20"/>
        </w:rPr>
      </w:pPr>
    </w:p>
    <w:p w:rsidRPr="008474AF" w:rsidR="0092401B" w:rsidP="464C2097" w:rsidRDefault="0092401B" w14:paraId="13E8984D" w14:textId="31C9500C">
      <w:pPr>
        <w:rPr>
          <w:rFonts w:ascii="DIN Next LT Pro Medium Cond" w:hAnsi="DIN Next LT Pro Medium Cond" w:eastAsia="Times New Roman" w:cs="Times New Roman"/>
          <w:sz w:val="32"/>
          <w:szCs w:val="32"/>
        </w:rPr>
      </w:pPr>
      <w:r w:rsidRPr="464C2097" w:rsidR="251008DB">
        <w:rPr>
          <w:rFonts w:ascii="DIN Next LT Pro Medium Cond" w:hAnsi="DIN Next LT Pro Medium Cond" w:eastAsia="Times New Roman" w:cs="Times New Roman"/>
          <w:sz w:val="32"/>
          <w:szCs w:val="32"/>
        </w:rPr>
        <w:t>HALL F</w:t>
      </w:r>
      <w:r w:rsidRPr="464C2097" w:rsidR="2B61F7E1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 </w:t>
      </w:r>
      <w:r w:rsidRPr="464C2097" w:rsidR="0092401B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           </w:t>
      </w:r>
    </w:p>
    <w:p w:rsidRPr="008474AF" w:rsidR="0092401B" w:rsidP="0092401B" w:rsidRDefault="0092401B" w14:paraId="2545BAC9" w14:textId="3696FADA">
      <w:pPr>
        <w:rPr>
          <w:rFonts w:ascii="Lora" w:hAnsi="Lora" w:eastAsia="Times New Roman" w:cs="Times New Roman"/>
          <w:sz w:val="20"/>
          <w:szCs w:val="20"/>
        </w:rPr>
      </w:pPr>
      <w:r w:rsidRPr="464C2097" w:rsidR="0092401B">
        <w:rPr>
          <w:rFonts w:ascii="Lora" w:hAnsi="Lora" w:eastAsia="Times New Roman" w:cs="Times New Roman"/>
          <w:sz w:val="20"/>
          <w:szCs w:val="20"/>
        </w:rPr>
        <w:t>Hall to include Fire Exit doors, illuminated Fire Exit (running man) signs, Manual</w:t>
      </w:r>
      <w:r w:rsidRPr="464C2097" w:rsidR="4E0E7E76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92401B">
        <w:rPr>
          <w:rFonts w:ascii="Lora" w:hAnsi="Lora" w:eastAsia="Times New Roman" w:cs="Times New Roman"/>
          <w:sz w:val="20"/>
          <w:szCs w:val="20"/>
        </w:rPr>
        <w:t xml:space="preserve">Call </w:t>
      </w:r>
      <w:r w:rsidRPr="464C2097" w:rsidR="3B914C80">
        <w:rPr>
          <w:rFonts w:ascii="Lora" w:hAnsi="Lora" w:eastAsia="Times New Roman" w:cs="Times New Roman"/>
          <w:sz w:val="20"/>
          <w:szCs w:val="20"/>
        </w:rPr>
        <w:t>Points and</w:t>
      </w:r>
      <w:r w:rsidRPr="464C2097" w:rsidR="0092401B">
        <w:rPr>
          <w:rFonts w:ascii="Lora" w:hAnsi="Lora" w:eastAsia="Times New Roman" w:cs="Times New Roman"/>
          <w:sz w:val="20"/>
          <w:szCs w:val="20"/>
        </w:rPr>
        <w:t xml:space="preserve"> Fire Extinguisher locations.</w:t>
      </w:r>
    </w:p>
    <w:p w:rsidR="0092401B" w:rsidP="0092401B" w:rsidRDefault="0092401B" w14:paraId="7F1B6F0E" w14:textId="77777777">
      <w:pPr>
        <w:rPr>
          <w:rFonts w:ascii="Lora" w:hAnsi="Lora" w:eastAsia="Times New Roman" w:cs="Times New Roman"/>
          <w:sz w:val="20"/>
          <w:szCs w:val="20"/>
        </w:rPr>
      </w:pPr>
    </w:p>
    <w:p w:rsidR="0092401B" w:rsidP="464C2097" w:rsidRDefault="0092401B" w14:paraId="5C1BB2A8" w14:textId="5F427C91">
      <w:pPr>
        <w:rPr>
          <w:rFonts w:ascii="Lora" w:hAnsi="Lora" w:eastAsia="Times New Roman" w:cs="Times New Roman"/>
          <w:sz w:val="20"/>
          <w:szCs w:val="20"/>
        </w:rPr>
      </w:pPr>
      <w:r w:rsidRPr="464C2097" w:rsidR="21A5E787">
        <w:rPr>
          <w:rFonts w:ascii="DIN Next LT Pro Medium Cond" w:hAnsi="DIN Next LT Pro Medium Cond" w:eastAsia="Times New Roman" w:cs="Times New Roman"/>
          <w:sz w:val="32"/>
          <w:szCs w:val="32"/>
        </w:rPr>
        <w:t>STUDIO 2</w:t>
      </w:r>
      <w:r w:rsidRPr="464C2097" w:rsidR="0092401B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             </w:t>
      </w:r>
    </w:p>
    <w:p w:rsidR="0092401B" w:rsidP="0092401B" w:rsidRDefault="0092401B" w14:paraId="4A4E640A" w14:textId="1DC8907E">
      <w:pPr>
        <w:rPr>
          <w:rFonts w:ascii="Lora" w:hAnsi="Lora" w:eastAsia="Times New Roman" w:cs="Times New Roman"/>
          <w:sz w:val="20"/>
          <w:szCs w:val="20"/>
        </w:rPr>
      </w:pPr>
      <w:r w:rsidRPr="464C2097" w:rsidR="0092401B">
        <w:rPr>
          <w:rFonts w:ascii="Lora" w:hAnsi="Lora" w:eastAsia="Times New Roman" w:cs="Times New Roman"/>
          <w:sz w:val="20"/>
          <w:szCs w:val="20"/>
        </w:rPr>
        <w:t>Hall to include Fire Exit doors, illuminated Fire Exit (running man) signs, Manual</w:t>
      </w:r>
      <w:r w:rsidRPr="464C2097" w:rsidR="075BCEDB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92401B">
        <w:rPr>
          <w:rFonts w:ascii="Lora" w:hAnsi="Lora" w:eastAsia="Times New Roman" w:cs="Times New Roman"/>
          <w:sz w:val="20"/>
          <w:szCs w:val="20"/>
        </w:rPr>
        <w:t xml:space="preserve">Call </w:t>
      </w:r>
      <w:r w:rsidRPr="464C2097" w:rsidR="4BD78208">
        <w:rPr>
          <w:rFonts w:ascii="Lora" w:hAnsi="Lora" w:eastAsia="Times New Roman" w:cs="Times New Roman"/>
          <w:sz w:val="20"/>
          <w:szCs w:val="20"/>
        </w:rPr>
        <w:t>Points and</w:t>
      </w:r>
      <w:r w:rsidRPr="464C2097" w:rsidR="0092401B">
        <w:rPr>
          <w:rFonts w:ascii="Lora" w:hAnsi="Lora" w:eastAsia="Times New Roman" w:cs="Times New Roman"/>
          <w:sz w:val="20"/>
          <w:szCs w:val="20"/>
        </w:rPr>
        <w:t xml:space="preserve"> Fire Extinguisher locations.</w:t>
      </w:r>
    </w:p>
    <w:p w:rsidR="0092401B" w:rsidP="0092401B" w:rsidRDefault="0092401B" w14:paraId="40239FAF" w14:textId="77777777">
      <w:pPr>
        <w:rPr>
          <w:rFonts w:ascii="Lora" w:hAnsi="Lora" w:eastAsia="Times New Roman" w:cs="Times New Roman"/>
          <w:sz w:val="20"/>
          <w:szCs w:val="20"/>
        </w:rPr>
      </w:pPr>
    </w:p>
    <w:p w:rsidR="0092401B" w:rsidP="464C2097" w:rsidRDefault="0092401B" w14:paraId="26D20332" w14:textId="0A2A6240">
      <w:pPr>
        <w:rPr>
          <w:rFonts w:ascii="Lora" w:hAnsi="Lora" w:eastAsia="Times New Roman" w:cs="Times New Roman"/>
          <w:sz w:val="20"/>
          <w:szCs w:val="20"/>
        </w:rPr>
      </w:pPr>
      <w:r w:rsidRPr="464C2097" w:rsidR="12BD568C">
        <w:rPr>
          <w:rFonts w:ascii="DIN Next LT Pro Medium Cond" w:hAnsi="DIN Next LT Pro Medium Cond" w:eastAsia="Times New Roman" w:cs="Times New Roman"/>
          <w:sz w:val="32"/>
          <w:szCs w:val="32"/>
        </w:rPr>
        <w:t>STUDIO</w:t>
      </w:r>
      <w:r w:rsidRPr="464C2097" w:rsidR="0092401B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 </w:t>
      </w:r>
      <w:r w:rsidRPr="464C2097" w:rsidR="12BD568C">
        <w:rPr>
          <w:rFonts w:ascii="DIN Next LT Pro Medium Cond" w:hAnsi="DIN Next LT Pro Medium Cond" w:eastAsia="Times New Roman" w:cs="Times New Roman"/>
          <w:sz w:val="32"/>
          <w:szCs w:val="32"/>
        </w:rPr>
        <w:t>1</w:t>
      </w:r>
    </w:p>
    <w:p w:rsidR="0092401B" w:rsidP="0092401B" w:rsidRDefault="0092401B" w14:paraId="0D826633" w14:textId="22AA82AE">
      <w:pPr>
        <w:rPr>
          <w:rFonts w:ascii="Lora" w:hAnsi="Lora" w:eastAsia="Times New Roman" w:cs="Times New Roman"/>
          <w:sz w:val="20"/>
          <w:szCs w:val="20"/>
        </w:rPr>
      </w:pPr>
      <w:r w:rsidRPr="464C2097" w:rsidR="0092401B">
        <w:rPr>
          <w:rFonts w:ascii="Lora" w:hAnsi="Lora" w:eastAsia="Times New Roman" w:cs="Times New Roman"/>
          <w:sz w:val="20"/>
          <w:szCs w:val="20"/>
        </w:rPr>
        <w:t>Hall, Foyers and Offices to include Fire Exit doors, illuminated Fire Exit</w:t>
      </w:r>
      <w:r w:rsidRPr="464C2097" w:rsidR="0F53CE3B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92401B">
        <w:rPr>
          <w:rFonts w:ascii="Lora" w:hAnsi="Lora" w:eastAsia="Times New Roman" w:cs="Times New Roman"/>
          <w:sz w:val="20"/>
          <w:szCs w:val="20"/>
        </w:rPr>
        <w:t>(running man) signs, Manual Call Points, and Fire Extinguisher locations.</w:t>
      </w:r>
    </w:p>
    <w:p w:rsidRPr="008474AF" w:rsidR="0092401B" w:rsidP="0092401B" w:rsidRDefault="0092401B" w14:paraId="31B1CA6D" w14:textId="77777777">
      <w:pPr>
        <w:rPr>
          <w:rFonts w:ascii="Lora" w:hAnsi="Lora" w:eastAsia="Times New Roman" w:cs="Times New Roman"/>
          <w:sz w:val="20"/>
          <w:szCs w:val="20"/>
        </w:rPr>
      </w:pPr>
    </w:p>
    <w:p w:rsidR="0092401B" w:rsidP="464C2097" w:rsidRDefault="0092401B" w14:paraId="1EBA0DAC" w14:textId="05989CEE">
      <w:pPr>
        <w:rPr>
          <w:rFonts w:ascii="Lora" w:hAnsi="Lora" w:eastAsia="Times New Roman" w:cs="Times New Roman"/>
          <w:sz w:val="20"/>
          <w:szCs w:val="20"/>
        </w:rPr>
      </w:pPr>
      <w:r w:rsidRPr="464C2097" w:rsidR="0092401B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HALL M              </w:t>
      </w:r>
    </w:p>
    <w:p w:rsidR="0092401B" w:rsidP="0092401B" w:rsidRDefault="0092401B" w14:paraId="019EEE95" w14:textId="7FF61C77">
      <w:pPr>
        <w:rPr>
          <w:rFonts w:ascii="Lora" w:hAnsi="Lora" w:eastAsia="Times New Roman" w:cs="Times New Roman"/>
          <w:sz w:val="20"/>
          <w:szCs w:val="20"/>
        </w:rPr>
      </w:pPr>
      <w:r w:rsidRPr="464C2097" w:rsidR="0092401B">
        <w:rPr>
          <w:rFonts w:ascii="Lora" w:hAnsi="Lora" w:eastAsia="Times New Roman" w:cs="Times New Roman"/>
          <w:sz w:val="20"/>
          <w:szCs w:val="20"/>
        </w:rPr>
        <w:t>Hall, Foyers and Offices to include Fire Exit doors, illuminated Fire Exit</w:t>
      </w:r>
      <w:r w:rsidRPr="464C2097" w:rsidR="4EE40A35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92401B">
        <w:rPr>
          <w:rFonts w:ascii="Lora" w:hAnsi="Lora" w:eastAsia="Times New Roman" w:cs="Times New Roman"/>
          <w:sz w:val="20"/>
          <w:szCs w:val="20"/>
        </w:rPr>
        <w:t>(running man) signs, Manual Call Points, and Fire Extinguisher locations.</w:t>
      </w:r>
    </w:p>
    <w:p w:rsidRPr="001471B4" w:rsidR="001471B4" w:rsidP="005A41D5" w:rsidRDefault="001471B4" w14:paraId="33F558E7" w14:textId="77777777">
      <w:pPr>
        <w:rPr>
          <w:rFonts w:ascii="Lora" w:hAnsi="Lora" w:eastAsia="Times New Roman" w:cs="Times New Roman"/>
          <w:sz w:val="20"/>
          <w:szCs w:val="20"/>
        </w:rPr>
      </w:pPr>
    </w:p>
    <w:p w:rsidR="0092401B" w:rsidP="464C2097" w:rsidRDefault="0092401B" w14:paraId="5BE1E174" w14:textId="13F603D3">
      <w:pPr>
        <w:rPr>
          <w:rFonts w:ascii="Lora" w:hAnsi="Lora" w:eastAsia="Times New Roman" w:cs="Times New Roman"/>
          <w:sz w:val="20"/>
          <w:szCs w:val="20"/>
        </w:rPr>
      </w:pPr>
      <w:r w:rsidRPr="464C2097" w:rsidR="0092401B">
        <w:rPr>
          <w:rFonts w:ascii="DIN Next LT Pro Medium Cond" w:hAnsi="DIN Next LT Pro Medium Cond" w:eastAsia="Times New Roman" w:cs="Times New Roman"/>
          <w:sz w:val="32"/>
          <w:szCs w:val="32"/>
        </w:rPr>
        <w:t xml:space="preserve">HALL Q              </w:t>
      </w:r>
    </w:p>
    <w:p w:rsidR="0092401B" w:rsidP="0092401B" w:rsidRDefault="0092401B" w14:paraId="63CB516B" w14:textId="0B0D6CAA">
      <w:pPr>
        <w:rPr>
          <w:rFonts w:ascii="Lora" w:hAnsi="Lora" w:eastAsia="Times New Roman" w:cs="Times New Roman"/>
          <w:sz w:val="20"/>
          <w:szCs w:val="20"/>
        </w:rPr>
      </w:pPr>
      <w:r w:rsidRPr="464C2097" w:rsidR="0092401B">
        <w:rPr>
          <w:rFonts w:ascii="Lora" w:hAnsi="Lora" w:eastAsia="Times New Roman" w:cs="Times New Roman"/>
          <w:sz w:val="20"/>
          <w:szCs w:val="20"/>
        </w:rPr>
        <w:t>Hall, Foyers and Offices to include Fire Exit doors, illuminated Fire Exit</w:t>
      </w:r>
      <w:r w:rsidRPr="464C2097" w:rsidR="5BFFDA06">
        <w:rPr>
          <w:rFonts w:ascii="Lora" w:hAnsi="Lora" w:eastAsia="Times New Roman" w:cs="Times New Roman"/>
          <w:sz w:val="20"/>
          <w:szCs w:val="20"/>
        </w:rPr>
        <w:t xml:space="preserve"> </w:t>
      </w:r>
      <w:r w:rsidRPr="464C2097" w:rsidR="0092401B">
        <w:rPr>
          <w:rFonts w:ascii="Lora" w:hAnsi="Lora" w:eastAsia="Times New Roman" w:cs="Times New Roman"/>
          <w:sz w:val="20"/>
          <w:szCs w:val="20"/>
        </w:rPr>
        <w:t>(running man) signs, Manual Call Points, and Fire Extinguisher locations.</w:t>
      </w:r>
    </w:p>
    <w:p w:rsidR="003427E2" w:rsidP="464C2097" w:rsidRDefault="003427E2" w14:paraId="464DA5ED" w14:textId="28D78837">
      <w:pPr>
        <w:pStyle w:val="Normal"/>
        <w:rPr>
          <w:rFonts w:ascii="Lora" w:hAnsi="Lora" w:eastAsia="Times New Roman" w:cs="Times New Roman"/>
          <w:sz w:val="20"/>
          <w:szCs w:val="20"/>
          <w:shd w:val="clear" w:color="auto" w:fill="FFFFFF"/>
        </w:rPr>
      </w:pPr>
    </w:p>
    <w:p w:rsidR="0077340A" w:rsidP="464C2097" w:rsidRDefault="0092401B" w14:textId="77777777" w14:paraId="11284C79">
      <w:pPr>
        <w:rPr>
          <w:rFonts w:ascii="Lora" w:hAnsi="Lora" w:eastAsia="Times New Roman" w:cs="Times New Roman"/>
          <w:color w:val="000000" w:themeColor="text1" w:themeTint="FF" w:themeShade="FF"/>
          <w:sz w:val="20"/>
          <w:szCs w:val="20"/>
        </w:rPr>
      </w:pPr>
      <w:r w:rsidR="0092401B">
        <w:rPr>
          <w:rFonts w:ascii="DIN Next LT Pro Medium Cond" w:hAnsi="DIN Next LT Pro Medium Cond" w:eastAsia="Times New Roman" w:cs="Times New Roman"/>
          <w:color w:val="000000"/>
          <w:sz w:val="32"/>
          <w:szCs w:val="32"/>
          <w:shd w:val="clear" w:color="auto" w:fill="FFFFFF"/>
        </w:rPr>
        <w:t>KINGS SUITE</w:t>
      </w:r>
      <w:r w:rsidR="0077340A">
        <w:rPr>
          <w:rFonts w:ascii="DIN Next LT Pro Medium Cond" w:hAnsi="DIN Next LT Pro Medium Cond" w:eastAsia="Times New Roman" w:cs="Times New Roman"/>
          <w:color w:val="000000"/>
          <w:sz w:val="32"/>
          <w:szCs w:val="32"/>
          <w:shd w:val="clear" w:color="auto" w:fill="FFFFFF"/>
        </w:rPr>
        <w:t xml:space="preserve">                  </w:t>
      </w:r>
    </w:p>
    <w:p w:rsidR="0077340A" w:rsidP="00595D04" w:rsidRDefault="0092401B" w14:paraId="3EC09D75" w14:textId="53BB176F">
      <w:pPr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</w:pPr>
      <w:r w:rsidR="0077340A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Hall and Foyers to include Fire Exit doors, illuminated Fire Exit</w:t>
      </w:r>
      <w:r w:rsidR="2CC7E469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77340A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(running man) signs, Manual Call Points, and Fire Extinguisher</w:t>
      </w:r>
      <w:r w:rsidR="6D4050CC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77340A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locations.</w:t>
      </w:r>
    </w:p>
    <w:p w:rsidR="0077340A" w:rsidP="00595D04" w:rsidRDefault="0077340A" w14:paraId="037447EE" w14:textId="77777777">
      <w:pPr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</w:pPr>
    </w:p>
    <w:p w:rsidR="0077340A" w:rsidP="464C2097" w:rsidRDefault="0077340A" w14:paraId="3D728AF5" w14:textId="48578E77">
      <w:pPr>
        <w:rPr>
          <w:rFonts w:ascii="Lora" w:hAnsi="Lora" w:eastAsia="Times New Roman" w:cs="Times New Roman"/>
          <w:color w:val="000000" w:themeColor="text1" w:themeTint="FF" w:themeShade="FF"/>
          <w:sz w:val="20"/>
          <w:szCs w:val="20"/>
        </w:rPr>
      </w:pPr>
      <w:r w:rsidR="0077340A">
        <w:rPr>
          <w:rFonts w:ascii="DIN Next LT Pro Medium Cond" w:hAnsi="DIN Next LT Pro Medium Cond" w:eastAsia="Times New Roman" w:cs="Times New Roman"/>
          <w:color w:val="000000"/>
          <w:sz w:val="32"/>
          <w:szCs w:val="32"/>
          <w:shd w:val="clear" w:color="auto" w:fill="FFFFFF"/>
        </w:rPr>
        <w:t xml:space="preserve">SPRINGFIELD CAR PARK</w:t>
      </w:r>
      <w:r w:rsidR="719D089E">
        <w:rPr>
          <w:rFonts w:ascii="DIN Next LT Pro Medium Cond" w:hAnsi="DIN Next LT Pro Medium Cond" w:eastAsia="Times New Roman" w:cs="Times New Roman"/>
          <w:color w:val="000000"/>
          <w:sz w:val="32"/>
          <w:szCs w:val="32"/>
          <w:shd w:val="clear" w:color="auto" w:fill="FFFFFF"/>
        </w:rPr>
        <w:t xml:space="preserve">S</w:t>
      </w:r>
      <w:r w:rsidR="0077340A">
        <w:rPr>
          <w:rFonts w:ascii="DIN Next LT Pro Medium Cond" w:hAnsi="DIN Next LT Pro Medium Cond" w:eastAsia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77340A" w:rsidP="00595D04" w:rsidRDefault="0077340A" w14:paraId="1EF8305B" w14:textId="72182794">
      <w:pPr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</w:pPr>
      <w:r w:rsidR="0077340A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Car Park to include Fire Exit doors, illuminated Fire Exit (running man)</w:t>
      </w:r>
      <w:r w:rsidR="36EFCCB4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77340A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signs, Manual Call Points, and Fire Extinguisher locations.</w:t>
      </w:r>
    </w:p>
    <w:p w:rsidR="0077340A" w:rsidP="00595D04" w:rsidRDefault="0077340A" w14:paraId="5CF872F5" w14:textId="77777777">
      <w:pPr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</w:pPr>
    </w:p>
    <w:p w:rsidR="00845D04" w:rsidP="464C2097" w:rsidRDefault="0077340A" w14:textId="0CC479F5" w14:paraId="046781B1">
      <w:pPr>
        <w:rPr>
          <w:rFonts w:ascii="Lora" w:hAnsi="Lora" w:eastAsia="Times New Roman" w:cs="Times New Roman"/>
          <w:color w:val="000000" w:themeColor="text1" w:themeTint="FF" w:themeShade="FF"/>
          <w:sz w:val="20"/>
          <w:szCs w:val="20"/>
        </w:rPr>
      </w:pPr>
      <w:r w:rsidR="0077340A">
        <w:rPr>
          <w:rFonts w:ascii="DIN Next LT Pro Medium Cond" w:hAnsi="DIN Next LT Pro Medium Cond" w:eastAsia="Times New Roman" w:cs="Times New Roman"/>
          <w:color w:val="000000"/>
          <w:sz w:val="32"/>
          <w:szCs w:val="32"/>
          <w:shd w:val="clear" w:color="auto" w:fill="FFFFFF"/>
        </w:rPr>
        <w:t>E</w:t>
      </w:r>
      <w:r w:rsidR="003427E2">
        <w:rPr>
          <w:rFonts w:ascii="DIN Next LT Pro Medium Cond" w:hAnsi="DIN Next LT Pro Medium Cond" w:eastAsia="Times New Roman" w:cs="Times New Roman"/>
          <w:color w:val="000000"/>
          <w:sz w:val="32"/>
          <w:szCs w:val="32"/>
          <w:shd w:val="clear" w:color="auto" w:fill="FFFFFF"/>
        </w:rPr>
        <w:t>X</w:t>
      </w:r>
      <w:r w:rsidR="0077340A">
        <w:rPr>
          <w:rFonts w:ascii="DIN Next LT Pro Medium Cond" w:hAnsi="DIN Next LT Pro Medium Cond" w:eastAsia="Times New Roman" w:cs="Times New Roman"/>
          <w:color w:val="000000"/>
          <w:sz w:val="32"/>
          <w:szCs w:val="32"/>
          <w:shd w:val="clear" w:color="auto" w:fill="FFFFFF"/>
        </w:rPr>
        <w:t>TERNAL AREA</w:t>
      </w:r>
      <w:r w:rsidR="003427E2">
        <w:rPr>
          <w:rFonts w:ascii="DIN Next LT Pro Medium Cond" w:hAnsi="DIN Next LT Pro Medium Cond" w:eastAsia="Times New Roman" w:cs="Times New Roman"/>
          <w:color w:val="000000"/>
          <w:sz w:val="32"/>
          <w:szCs w:val="32"/>
          <w:shd w:val="clear" w:color="auto" w:fill="FFFFFF"/>
        </w:rPr>
        <w:t xml:space="preserve">              </w:t>
      </w:r>
    </w:p>
    <w:p w:rsidR="00845D04" w:rsidP="00595D04" w:rsidRDefault="0077340A" w14:paraId="425F16DE" w14:textId="5C2DEF03">
      <w:pPr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</w:pPr>
      <w:r w:rsidR="00845D04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Overall site </w:t>
      </w:r>
      <w:r w:rsidR="00845D04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plan</w:t>
      </w:r>
      <w:r w:rsidR="00845D04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 to </w:t>
      </w:r>
      <w:r w:rsidR="00845D04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indicate</w:t>
      </w:r>
      <w:r w:rsidR="00845D04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3427E2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>Marshaling</w:t>
      </w:r>
      <w:r w:rsidR="00845D04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 Points, Fire Exit gates, </w:t>
      </w:r>
      <w:r w:rsidR="00845D04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automatic barriers, Skip, </w:t>
      </w:r>
      <w:r w:rsidR="5795779D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Compactor</w:t>
      </w:r>
      <w:r w:rsidR="00845D04"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  <w:t xml:space="preserve"> and Bin locations.</w:t>
      </w:r>
    </w:p>
    <w:p w:rsidR="00576890" w:rsidP="00595D04" w:rsidRDefault="00576890" w14:paraId="69817818" w14:textId="77777777">
      <w:pPr>
        <w:rPr>
          <w:rFonts w:ascii="Lora" w:hAnsi="Lora" w:eastAsia="Times New Roman" w:cs="Times New Roman"/>
          <w:color w:val="000000"/>
          <w:sz w:val="20"/>
          <w:szCs w:val="20"/>
          <w:shd w:val="clear" w:color="auto" w:fill="FFFFFF"/>
        </w:rPr>
      </w:pPr>
    </w:p>
    <w:p w:rsidR="00ED6179" w:rsidRDefault="00ED6179" w14:paraId="66429FEB" w14:textId="77777777">
      <w:pPr>
        <w:rPr>
          <w:rFonts w:ascii="Lora" w:hAnsi="Lora"/>
        </w:rPr>
        <w:sectPr w:rsidR="00ED6179" w:rsidSect="00ED617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orient="portrait"/>
          <w:pgMar w:top="1956" w:right="1440" w:bottom="1440" w:left="1440" w:header="708" w:footer="708" w:gutter="0"/>
          <w:cols w:space="708"/>
          <w:docGrid w:linePitch="360"/>
        </w:sectPr>
      </w:pPr>
    </w:p>
    <w:p w:rsidR="00576890" w:rsidP="000C3013" w:rsidRDefault="00576890" w14:paraId="10FA3B30" w14:textId="6A1FEFE2">
      <w:pPr>
        <w:rPr>
          <w:rFonts w:ascii="Lora" w:hAnsi="Lora"/>
        </w:rPr>
      </w:pPr>
    </w:p>
    <w:sectPr w:rsidR="00576890" w:rsidSect="000C3013">
      <w:headerReference w:type="default" r:id="rId16"/>
      <w:footerReference w:type="default" r:id="rId17"/>
      <w:pgSz w:w="11900" w:h="16840" w:orient="portrait"/>
      <w:pgMar w:top="153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F6E" w:rsidP="00EB5743" w:rsidRDefault="00C40F6E" w14:paraId="5DE9440F" w14:textId="77777777">
      <w:r>
        <w:separator/>
      </w:r>
    </w:p>
  </w:endnote>
  <w:endnote w:type="continuationSeparator" w:id="0">
    <w:p w:rsidR="00C40F6E" w:rsidP="00EB5743" w:rsidRDefault="00C40F6E" w14:paraId="612DAD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nd Sans One"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DIN Next LT Pro Medium Cond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D3ADF" w:rsidRDefault="00273071" w14:paraId="7D2DFA50" w14:textId="4EDBDD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3C5C3BD" wp14:editId="35E76A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42900"/>
              <wp:effectExtent l="0" t="0" r="0" b="0"/>
              <wp:wrapNone/>
              <wp:docPr id="6091345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73071" w:rsidR="00273071" w:rsidP="00273071" w:rsidRDefault="00273071" w14:paraId="58B3F9B5" w14:textId="0B7F8394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73071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3C5C3BD">
              <v:stroke joinstyle="miter"/>
              <v:path gradientshapeok="t" o:connecttype="rect"/>
            </v:shapetype>
            <v:shape id="Text Box 2" style="position:absolute;margin-left:0;margin-top:0;width:40.5pt;height:27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273071" w:rsidR="00273071" w:rsidP="00273071" w:rsidRDefault="00273071" w14:paraId="58B3F9B5" w14:textId="0B7F8394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73071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22E86" w:rsidP="00522E86" w:rsidRDefault="00273071" w14:paraId="7A630615" w14:textId="00D0DD59">
    <w:pPr>
      <w:pStyle w:val="Footer"/>
      <w:tabs>
        <w:tab w:val="clear" w:pos="4513"/>
        <w:tab w:val="clear" w:pos="9026"/>
        <w:tab w:val="left" w:pos="825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C8501C" wp14:editId="308D29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42900"/>
              <wp:effectExtent l="0" t="0" r="0" b="0"/>
              <wp:wrapNone/>
              <wp:docPr id="19044711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73071" w:rsidR="00273071" w:rsidP="00273071" w:rsidRDefault="00273071" w14:paraId="5D62168E" w14:textId="170832AF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73071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7C8501C">
              <v:stroke joinstyle="miter"/>
              <v:path gradientshapeok="t" o:connecttype="rect"/>
            </v:shapetype>
            <v:shape id="Text Box 3" style="position:absolute;margin-left:0;margin-top:0;width:40.5pt;height:27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">
              <v:fill o:detectmouseclick="t"/>
              <v:textbox style="mso-fit-shape-to-text:t" inset="0,0,0,15pt">
                <w:txbxContent>
                  <w:p w:rsidRPr="00273071" w:rsidR="00273071" w:rsidP="00273071" w:rsidRDefault="00273071" w14:paraId="5D62168E" w14:textId="170832AF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73071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2E8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5D3ADF" w:rsidRDefault="00273071" w14:paraId="2C8B6A14" w14:textId="20A161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A2CB66F" wp14:editId="558635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42900"/>
              <wp:effectExtent l="0" t="0" r="0" b="0"/>
              <wp:wrapNone/>
              <wp:docPr id="18887141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73071" w:rsidR="00273071" w:rsidP="00273071" w:rsidRDefault="00273071" w14:paraId="15A8CCFD" w14:textId="07CCC3F5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73071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A2CB66F">
              <v:stroke joinstyle="miter"/>
              <v:path gradientshapeok="t" o:connecttype="rect"/>
            </v:shapetype>
            <v:shape id="Text Box 1" style="position:absolute;margin-left:0;margin-top:0;width:40.5pt;height:27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">
              <v:fill o:detectmouseclick="t"/>
              <v:textbox style="mso-fit-shape-to-text:t" inset="0,0,0,15pt">
                <w:txbxContent>
                  <w:p w:rsidRPr="00273071" w:rsidR="00273071" w:rsidP="00273071" w:rsidRDefault="00273071" w14:paraId="15A8CCFD" w14:textId="07CCC3F5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73071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D6179" w:rsidP="00522E86" w:rsidRDefault="00273071" w14:paraId="1C25D5D6" w14:textId="745684D6">
    <w:pPr>
      <w:pStyle w:val="Footer"/>
      <w:tabs>
        <w:tab w:val="clear" w:pos="4513"/>
        <w:tab w:val="clear" w:pos="9026"/>
        <w:tab w:val="left" w:pos="825"/>
      </w:tabs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6330785" wp14:editId="6FD5AB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42900"/>
              <wp:effectExtent l="0" t="0" r="0" b="0"/>
              <wp:wrapNone/>
              <wp:docPr id="39399750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73071" w:rsidR="00273071" w:rsidP="00273071" w:rsidRDefault="00273071" w14:paraId="4589FD96" w14:textId="59D23204">
                          <w:pPr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273071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6330785">
              <v:stroke joinstyle="miter"/>
              <v:path gradientshapeok="t" o:connecttype="rect"/>
            </v:shapetype>
            <v:shape id="Text Box 4" style="position:absolute;margin-left:0;margin-top:0;width:40.5pt;height:27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">
              <v:fill o:detectmouseclick="t"/>
              <v:textbox style="mso-fit-shape-to-text:t" inset="0,0,0,15pt">
                <w:txbxContent>
                  <w:p w:rsidRPr="00273071" w:rsidR="00273071" w:rsidP="00273071" w:rsidRDefault="00273071" w14:paraId="4589FD96" w14:textId="59D23204">
                    <w:pPr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273071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617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F6E" w:rsidP="00EB5743" w:rsidRDefault="00C40F6E" w14:paraId="327FD60D" w14:textId="77777777">
      <w:r>
        <w:separator/>
      </w:r>
    </w:p>
  </w:footnote>
  <w:footnote w:type="continuationSeparator" w:id="0">
    <w:p w:rsidR="00C40F6E" w:rsidP="00EB5743" w:rsidRDefault="00C40F6E" w14:paraId="4FD1CE6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ADF" w:rsidRDefault="005D3ADF" w14:paraId="16B13E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D6179" w:rsidRDefault="00ED6179" w14:paraId="3DF9B84C" w14:textId="1C5CA9D0">
    <w:pPr>
      <w:pStyle w:val="Header"/>
    </w:pPr>
    <w:r>
      <w:rPr>
        <w:rFonts w:ascii="Times New Roman" w:hAnsi="Times New Roman" w:eastAsia="Times New Roman" w:cs="Times New Roman"/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29EB520D" wp14:editId="03E7B78A">
          <wp:simplePos x="0" y="0"/>
          <wp:positionH relativeFrom="column">
            <wp:posOffset>2190750</wp:posOffset>
          </wp:positionH>
          <wp:positionV relativeFrom="paragraph">
            <wp:posOffset>-59055</wp:posOffset>
          </wp:positionV>
          <wp:extent cx="1428750" cy="793750"/>
          <wp:effectExtent l="0" t="0" r="0" b="6350"/>
          <wp:wrapTight wrapText="bothSides">
            <wp:wrapPolygon edited="0">
              <wp:start x="9216" y="0"/>
              <wp:lineTo x="6912" y="1037"/>
              <wp:lineTo x="6336" y="2592"/>
              <wp:lineTo x="6336" y="8294"/>
              <wp:lineTo x="0" y="13997"/>
              <wp:lineTo x="0" y="21254"/>
              <wp:lineTo x="1440" y="21254"/>
              <wp:lineTo x="19872" y="21254"/>
              <wp:lineTo x="21312" y="21254"/>
              <wp:lineTo x="21312" y="13997"/>
              <wp:lineTo x="15264" y="8294"/>
              <wp:lineTo x="15552" y="3629"/>
              <wp:lineTo x="14688" y="1037"/>
              <wp:lineTo x="12384" y="0"/>
              <wp:lineTo x="9216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3953-HCC Logo Stacked C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3ADF" w:rsidRDefault="005D3ADF" w14:paraId="6730CEC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C3013" w:rsidR="00ED6179" w:rsidRDefault="000C3013" w14:paraId="36AA1386" w14:textId="6F9A167D">
    <w:pPr>
      <w:pStyle w:val="Header"/>
      <w:rPr>
        <w:rFonts w:ascii="DIN Next LT Pro Medium Cond" w:hAnsi="DIN Next LT Pro Medium Cond"/>
        <w:color w:val="808080" w:themeColor="background1" w:themeShade="80"/>
      </w:rPr>
    </w:pPr>
    <w:r w:rsidRPr="000C3013">
      <w:rPr>
        <w:rFonts w:ascii="DIN Next LT Pro Medium Cond" w:hAnsi="DIN Next LT Pro Medium Cond"/>
      </w:rPr>
      <w:t>CONVENTION CENTRE/</w:t>
    </w:r>
    <w:r w:rsidRPr="000C3013">
      <w:rPr>
        <w:rFonts w:ascii="DIN Next LT Pro Medium Cond" w:hAnsi="DIN Next LT Pro Medium Cond"/>
        <w:color w:val="808080" w:themeColor="background1" w:themeShade="80"/>
      </w:rPr>
      <w:t>continued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43"/>
    <w:rsid w:val="000007FF"/>
    <w:rsid w:val="0007517F"/>
    <w:rsid w:val="00096A2E"/>
    <w:rsid w:val="000A7C2E"/>
    <w:rsid w:val="000C3013"/>
    <w:rsid w:val="000D6A0F"/>
    <w:rsid w:val="000E0E65"/>
    <w:rsid w:val="00130567"/>
    <w:rsid w:val="001471B4"/>
    <w:rsid w:val="00190F80"/>
    <w:rsid w:val="00216D25"/>
    <w:rsid w:val="00223449"/>
    <w:rsid w:val="00273071"/>
    <w:rsid w:val="002924DC"/>
    <w:rsid w:val="002E30B5"/>
    <w:rsid w:val="002F28EF"/>
    <w:rsid w:val="00311476"/>
    <w:rsid w:val="003156A9"/>
    <w:rsid w:val="00331EE1"/>
    <w:rsid w:val="003427E2"/>
    <w:rsid w:val="0045754B"/>
    <w:rsid w:val="00494656"/>
    <w:rsid w:val="004D2C1E"/>
    <w:rsid w:val="005050E0"/>
    <w:rsid w:val="00522E86"/>
    <w:rsid w:val="0053530D"/>
    <w:rsid w:val="00550169"/>
    <w:rsid w:val="00572442"/>
    <w:rsid w:val="00576890"/>
    <w:rsid w:val="00595D04"/>
    <w:rsid w:val="005A41D5"/>
    <w:rsid w:val="005D3ADF"/>
    <w:rsid w:val="00612E3E"/>
    <w:rsid w:val="006A5D4D"/>
    <w:rsid w:val="00734BA8"/>
    <w:rsid w:val="007712C7"/>
    <w:rsid w:val="0077340A"/>
    <w:rsid w:val="007C7381"/>
    <w:rsid w:val="00822123"/>
    <w:rsid w:val="00845D04"/>
    <w:rsid w:val="008474AF"/>
    <w:rsid w:val="008B275D"/>
    <w:rsid w:val="0092401B"/>
    <w:rsid w:val="00941E7B"/>
    <w:rsid w:val="00952AEE"/>
    <w:rsid w:val="00A95FE2"/>
    <w:rsid w:val="00C1CF3F"/>
    <w:rsid w:val="00C40F6E"/>
    <w:rsid w:val="00C82D4C"/>
    <w:rsid w:val="00E12951"/>
    <w:rsid w:val="00E44877"/>
    <w:rsid w:val="00E56FC5"/>
    <w:rsid w:val="00EB5743"/>
    <w:rsid w:val="00ED6179"/>
    <w:rsid w:val="00EF3E97"/>
    <w:rsid w:val="00F1745A"/>
    <w:rsid w:val="00F759F7"/>
    <w:rsid w:val="034D725A"/>
    <w:rsid w:val="0673B419"/>
    <w:rsid w:val="075BCEDB"/>
    <w:rsid w:val="0DB17948"/>
    <w:rsid w:val="0DF0ED24"/>
    <w:rsid w:val="0F417588"/>
    <w:rsid w:val="0F53CE3B"/>
    <w:rsid w:val="12BD568C"/>
    <w:rsid w:val="144B77AD"/>
    <w:rsid w:val="1B17AFF4"/>
    <w:rsid w:val="1C4F7A57"/>
    <w:rsid w:val="1CE37B7F"/>
    <w:rsid w:val="21A5E787"/>
    <w:rsid w:val="22B77A5C"/>
    <w:rsid w:val="2484F67D"/>
    <w:rsid w:val="251008DB"/>
    <w:rsid w:val="26C9F07C"/>
    <w:rsid w:val="2B61F7E1"/>
    <w:rsid w:val="2CC7E469"/>
    <w:rsid w:val="36EFCCB4"/>
    <w:rsid w:val="39ABF99C"/>
    <w:rsid w:val="39C32A1E"/>
    <w:rsid w:val="3A81DF55"/>
    <w:rsid w:val="3B914C80"/>
    <w:rsid w:val="45D9D936"/>
    <w:rsid w:val="464C2097"/>
    <w:rsid w:val="4BD78208"/>
    <w:rsid w:val="4D0B4D94"/>
    <w:rsid w:val="4E0E7E76"/>
    <w:rsid w:val="4EE40A35"/>
    <w:rsid w:val="5041E4A4"/>
    <w:rsid w:val="50FB8474"/>
    <w:rsid w:val="53A8DCA0"/>
    <w:rsid w:val="5795779D"/>
    <w:rsid w:val="5B912B5A"/>
    <w:rsid w:val="5BFFDA06"/>
    <w:rsid w:val="5E933A10"/>
    <w:rsid w:val="5F711268"/>
    <w:rsid w:val="6938D178"/>
    <w:rsid w:val="695188C5"/>
    <w:rsid w:val="6D4050CC"/>
    <w:rsid w:val="719D089E"/>
    <w:rsid w:val="79D6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F1C95"/>
  <w14:defaultImageDpi w14:val="32767"/>
  <w15:docId w15:val="{D7F41438-CCE3-41F7-A953-99BCD142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7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B5743"/>
  </w:style>
  <w:style w:type="paragraph" w:styleId="Footer">
    <w:name w:val="footer"/>
    <w:basedOn w:val="Normal"/>
    <w:link w:val="FooterChar"/>
    <w:uiPriority w:val="99"/>
    <w:unhideWhenUsed/>
    <w:rsid w:val="00EB57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B5743"/>
  </w:style>
  <w:style w:type="paragraph" w:styleId="ListParagraph">
    <w:name w:val="List Paragraph"/>
    <w:basedOn w:val="Normal"/>
    <w:uiPriority w:val="34"/>
    <w:qFormat/>
    <w:rsid w:val="00612E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90F80"/>
    <w:rPr>
      <w:b/>
      <w:bCs/>
    </w:rPr>
  </w:style>
  <w:style w:type="paragraph" w:styleId="NoSpacing">
    <w:name w:val="No Spacing"/>
    <w:uiPriority w:val="1"/>
    <w:qFormat/>
    <w:rsid w:val="002924DC"/>
  </w:style>
  <w:style w:type="paragraph" w:styleId="Title">
    <w:name w:val="Title"/>
    <w:basedOn w:val="Normal"/>
    <w:next w:val="Normal"/>
    <w:link w:val="TitleChar"/>
    <w:uiPriority w:val="10"/>
    <w:qFormat/>
    <w:rsid w:val="002924DC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924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E8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ab22b47c-ea99-4be1-bb50-7711c4dabb47" xsi:nil="true"/>
    <_dlc_DocId xmlns="ab22b47c-ea99-4be1-bb50-7711c4dabb47">NU2SFRWKM36S-1764269546-1342</_dlc_DocId>
    <_dlc_DocIdUrl xmlns="ab22b47c-ea99-4be1-bb50-7711c4dabb47">
      <Url>https://northyorksgovuk.sharepoint.com/sites/HARhcc/_layouts/15/DocIdRedir.aspx?ID=NU2SFRWKM36S-1764269546-1342</Url>
      <Description>NU2SFRWKM36S-1764269546-1342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erational" ma:contentTypeID="0x01010007F3F2D617ABE64C9D479D246AB574FE1C0079E64ECE3D14884E9A32352F374848DC" ma:contentTypeVersion="24" ma:contentTypeDescription="Operational information. Not a HBC guide to a process - please see UserGuide" ma:contentTypeScope="" ma:versionID="b474fd2681d5ecc6e256049d552c4985">
  <xsd:schema xmlns:xsd="http://www.w3.org/2001/XMLSchema" xmlns:xs="http://www.w3.org/2001/XMLSchema" xmlns:p="http://schemas.microsoft.com/office/2006/metadata/properties" xmlns:ns2="ab22b47c-ea99-4be1-bb50-7711c4dabb47" targetNamespace="http://schemas.microsoft.com/office/2006/metadata/properties" ma:root="true" ma:fieldsID="7311cfcf80fa278ea9509746a61b23f1" ns2:_="">
    <xsd:import namespace="ab22b47c-ea99-4be1-bb50-7711c4dabb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2b47c-ea99-4be1-bb50-7711c4dabb4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53C25-D042-487E-AD60-E3D33E6E3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0D943-949D-45C0-9BDE-881ED486BA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A9D1A7-F0D6-4F39-8488-246C5C654EC0}">
  <ds:schemaRefs>
    <ds:schemaRef ds:uri="http://schemas.microsoft.com/office/2006/metadata/properties"/>
    <ds:schemaRef ds:uri="http://schemas.microsoft.com/office/infopath/2007/PartnerControls"/>
    <ds:schemaRef ds:uri="ab22b47c-ea99-4be1-bb50-7711c4dabb47"/>
  </ds:schemaRefs>
</ds:datastoreItem>
</file>

<file path=customXml/itemProps4.xml><?xml version="1.0" encoding="utf-8"?>
<ds:datastoreItem xmlns:ds="http://schemas.openxmlformats.org/officeDocument/2006/customXml" ds:itemID="{F99546EF-F35F-4A60-BB5C-B111F34CDE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Harrogate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FOH Fire Check Plans</dc:title>
  <dc:creator>Simon Newby</dc:creator>
  <cp:lastModifiedBy>Rhys Siddons</cp:lastModifiedBy>
  <cp:revision>7</cp:revision>
  <cp:lastPrinted>2017-04-27T14:23:00Z</cp:lastPrinted>
  <dcterms:created xsi:type="dcterms:W3CDTF">2026-01-13T16:59:00Z</dcterms:created>
  <dcterms:modified xsi:type="dcterms:W3CDTF">2026-01-13T17:06:53Z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0x01010007F3F2D617ABE64C9D479D246AB574FE1C0079E64ECE3D14884E9A32352F374848DC</vt:lpwstr>
  </property>
  <property fmtid="{D5CDD505-2E9C-101B-9397-08002B2CF9AE}" pid="3" name="Sub Category">
    <vt:lpwstr>Admin Office GN</vt:lpwstr>
  </property>
  <property fmtid="{D5CDD505-2E9C-101B-9397-08002B2CF9AE}" pid="4" name="System">
    <vt:lpwstr>Office Practice</vt:lpwstr>
  </property>
  <property fmtid="{D5CDD505-2E9C-101B-9397-08002B2CF9AE}" pid="5" name="Users">
    <vt:lpwstr>All</vt:lpwstr>
  </property>
  <property fmtid="{D5CDD505-2E9C-101B-9397-08002B2CF9AE}" pid="6" name="Order">
    <vt:r8>134200</vt:r8>
  </property>
  <property fmtid="{D5CDD505-2E9C-101B-9397-08002B2CF9AE}" pid="7" name="_dlc_DocIdItemGuid">
    <vt:lpwstr>b705e5c5-b960-4652-a17f-bb07d762af86</vt:lpwstr>
  </property>
  <property fmtid="{D5CDD505-2E9C-101B-9397-08002B2CF9AE}" pid="8" name="ClassificationContentMarkingFooterShapeIds">
    <vt:lpwstr>70937d75,244ea7c6,7183ec4f,177becc1</vt:lpwstr>
  </property>
  <property fmtid="{D5CDD505-2E9C-101B-9397-08002B2CF9AE}" pid="9" name="ClassificationContentMarkingFooterFontProps">
    <vt:lpwstr>#ff0000,10,Aptos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3ecdfc32-7be5-4b17-9f97-00453388bdd7_Enabled">
    <vt:lpwstr>true</vt:lpwstr>
  </property>
  <property fmtid="{D5CDD505-2E9C-101B-9397-08002B2CF9AE}" pid="12" name="MSIP_Label_3ecdfc32-7be5-4b17-9f97-00453388bdd7_SetDate">
    <vt:lpwstr>2026-01-13T16:59:59Z</vt:lpwstr>
  </property>
  <property fmtid="{D5CDD505-2E9C-101B-9397-08002B2CF9AE}" pid="13" name="MSIP_Label_3ecdfc32-7be5-4b17-9f97-00453388bdd7_Method">
    <vt:lpwstr>Standard</vt:lpwstr>
  </property>
  <property fmtid="{D5CDD505-2E9C-101B-9397-08002B2CF9AE}" pid="14" name="MSIP_Label_3ecdfc32-7be5-4b17-9f97-00453388bdd7_Name">
    <vt:lpwstr>OFFICIAL</vt:lpwstr>
  </property>
  <property fmtid="{D5CDD505-2E9C-101B-9397-08002B2CF9AE}" pid="15" name="MSIP_Label_3ecdfc32-7be5-4b17-9f97-00453388bdd7_SiteId">
    <vt:lpwstr>ad3d9c73-9830-44a1-b487-e1055441c70e</vt:lpwstr>
  </property>
  <property fmtid="{D5CDD505-2E9C-101B-9397-08002B2CF9AE}" pid="16" name="MSIP_Label_3ecdfc32-7be5-4b17-9f97-00453388bdd7_ActionId">
    <vt:lpwstr>3697149d-d581-4468-85a5-8a35f9a7c97f</vt:lpwstr>
  </property>
  <property fmtid="{D5CDD505-2E9C-101B-9397-08002B2CF9AE}" pid="17" name="MSIP_Label_3ecdfc32-7be5-4b17-9f97-00453388bdd7_ContentBits">
    <vt:lpwstr>2</vt:lpwstr>
  </property>
  <property fmtid="{D5CDD505-2E9C-101B-9397-08002B2CF9AE}" pid="18" name="MSIP_Label_3ecdfc32-7be5-4b17-9f97-00453388bdd7_Tag">
    <vt:lpwstr>10, 3, 0, 2</vt:lpwstr>
  </property>
  <property fmtid="{D5CDD505-2E9C-101B-9397-08002B2CF9AE}" pid="21" name="docLang">
    <vt:lpwstr>en</vt:lpwstr>
  </property>
</Properties>
</file>